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02" w:rsidRDefault="00573502" w:rsidP="009D3BB9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</w:pPr>
      <w:r w:rsidRPr="0081148E">
        <w:rPr>
          <w:rFonts w:ascii="Segoe Print" w:eastAsia="Times New Roman" w:hAnsi="Segoe Print" w:cs="Times New Roman"/>
          <w:bCs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7A2031FC" wp14:editId="402A80DD">
            <wp:simplePos x="0" y="0"/>
            <wp:positionH relativeFrom="margin">
              <wp:align>center</wp:align>
            </wp:positionH>
            <wp:positionV relativeFrom="page">
              <wp:posOffset>-695325</wp:posOffset>
            </wp:positionV>
            <wp:extent cx="5266690" cy="3743325"/>
            <wp:effectExtent l="0" t="0" r="0" b="9525"/>
            <wp:wrapTopAndBottom/>
            <wp:docPr id="1" name="Obraz 1" descr="C:\Users\Lenovo\Desktop\CZARNA SOSNA_LOGO_z tłe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ZARNA SOSNA_LOGO_z tłem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48E">
        <w:rPr>
          <w:rFonts w:ascii="Segoe Print" w:eastAsia="Times New Roman" w:hAnsi="Segoe Print" w:cs="Times New Roman"/>
          <w:bCs/>
          <w:sz w:val="36"/>
          <w:szCs w:val="36"/>
          <w:u w:val="single"/>
          <w:lang w:eastAsia="pl-PL"/>
        </w:rPr>
        <w:t>W</w:t>
      </w:r>
      <w:r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 trosce o bezpieczny i udany pobyt naszych Gości prosimy o zapoznanie z obowiąz</w:t>
      </w:r>
      <w:r w:rsidR="0081148E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ującym REGULAMINEM WYNAJMU DOMKÓW</w:t>
      </w:r>
      <w:r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.</w:t>
      </w:r>
    </w:p>
    <w:p w:rsidR="00226EFB" w:rsidRPr="009D3BB9" w:rsidRDefault="00226EFB" w:rsidP="009D3BB9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</w:pPr>
      <w:r w:rsidRPr="00226EFB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Regulamin </w:t>
      </w:r>
      <w:r w:rsidRPr="001B15BE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wynajmu domków</w:t>
      </w:r>
      <w:r w:rsidR="00573502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 Chatka Pini i Czarna Sosna</w:t>
      </w:r>
    </w:p>
    <w:p w:rsidR="00226EFB" w:rsidRP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potwierdzenia rezerwacji wynajmu </w:t>
      </w:r>
      <w:r w:rsidRPr="00226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CF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wpłata zadatku w kwocie 4</w:t>
      </w:r>
      <w:r w:rsidR="0063095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wynajmu.</w:t>
      </w:r>
    </w:p>
    <w:p w:rsidR="00226EFB" w:rsidRP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rezerwacji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skrócenia czasu pobytu z przyczyn różnych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zadatek 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opłata za pobyt 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zwrotowi.</w:t>
      </w:r>
    </w:p>
    <w:p w:rsidR="00226EFB" w:rsidRDefault="00226EFB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wynajem – pozostała część - jest płatna gotówką w dniu przyjazdu.</w:t>
      </w:r>
    </w:p>
    <w:p w:rsidR="00630954" w:rsidRPr="00226EFB" w:rsidRDefault="00630954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przyjazdu pobierana jest kaucja zwrotna w wysokości 300,00</w:t>
      </w:r>
      <w:r w:rsidR="00445CF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73502">
        <w:rPr>
          <w:rFonts w:ascii="Times New Roman" w:eastAsia="Times New Roman" w:hAnsi="Times New Roman" w:cs="Times New Roman"/>
          <w:sz w:val="24"/>
          <w:szCs w:val="24"/>
          <w:lang w:eastAsia="pl-PL"/>
        </w:rPr>
        <w:t>500,00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– zwrotna w dniu wyjazdu pod warunkiem, że nie zostały złamane zapisy w regulaminie najmu.</w:t>
      </w:r>
    </w:p>
    <w:p w:rsidR="00226EFB" w:rsidRP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Doba zaczyna się o godzinie 16:00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, a kończy się o godzinie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po godz. 20:00</w:t>
      </w:r>
      <w:r w:rsidR="004B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wykwaterowanie przed godz. 7:00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dodatkowo płatne.</w:t>
      </w:r>
    </w:p>
    <w:p w:rsidR="001B15BE" w:rsidRPr="00226EFB" w:rsidRDefault="001B15BE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posesji znajduje się parking niestrzeżony.</w:t>
      </w:r>
    </w:p>
    <w:p w:rsidR="00226EFB" w:rsidRPr="00226EFB" w:rsidRDefault="00DA16FF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ponosi </w:t>
      </w:r>
      <w:r w:rsidR="00226EFB"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odpowiedzialność materialną za wszelkiego rodzaju uszkodzenia lub zniszczenia przedmiotów wyposażenia lub urządzeń technicznych powstałe z ich wi</w:t>
      </w:r>
      <w:r w:rsid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ny.</w:t>
      </w:r>
    </w:p>
    <w:p w:rsidR="00FE1776" w:rsidRDefault="00226EFB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iązuje całkowity zakaz palenia wyrobów tytoniowych.</w:t>
      </w:r>
    </w:p>
    <w:p w:rsidR="00FE1776" w:rsidRDefault="00FE1776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Palenie ogniska tylko w miejscu do tego wyznaczonym.</w:t>
      </w:r>
    </w:p>
    <w:p w:rsidR="00FE1776" w:rsidRDefault="00FE1776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przekazywać ani udostępniać domku osobom trzecim; domek nie może być zamieszkany lub użytkowany przez większą ilość osób, aniżeli zgłoszoną przy rezerwacji i wpłacie zadatku. </w:t>
      </w:r>
      <w:r w:rsidR="00445CF2">
        <w:rPr>
          <w:rFonts w:ascii="Times New Roman" w:eastAsia="Times New Roman" w:hAnsi="Times New Roman" w:cs="Times New Roman"/>
          <w:sz w:val="24"/>
          <w:szCs w:val="24"/>
          <w:lang w:eastAsia="pl-PL"/>
        </w:rPr>
        <w:t>W trosce o kameralny wypoczynek naszych Gości nie wyrażamy zgody na odwiedziny i wizyty rodziny/znajomych/przyjaciół.</w:t>
      </w:r>
    </w:p>
    <w:p w:rsidR="00FE1776" w:rsidRDefault="00445CF2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</w:t>
      </w:r>
      <w:r w:rsidR="00FE1776" w:rsidRP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do żądania opuszczenia domku, Gościom nie przestrzegającym regulaminu pobytu - Gości szczególnie zakłócający w rażący sposób wypoczynek właścicielom posesji,  innym Gościom lub Sąsiadom.</w:t>
      </w:r>
    </w:p>
    <w:p w:rsidR="00FE1776" w:rsidRDefault="00FE1776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Za rzeczy pozostawione w domku właściciel nie ponosi odpowiedzialności. Prosimy o zachowanie należytej staranności związanej z zamykaniem okien i drz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 w momencie opuszczania domku.</w:t>
      </w:r>
    </w:p>
    <w:p w:rsidR="00630954" w:rsidRPr="00630954" w:rsidRDefault="00630954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Pobyt ze zwierzętami możliwy po uzgodnieniu i za dodatkową opłatą. Pobyt psa tylko z ważnym świadectwem szczepień. Właściciele psów zobowiązani są do sprzątania odchodów. Obecność zwierząt nie może zakłócać wypoczynku innym.</w:t>
      </w:r>
    </w:p>
    <w:p w:rsidR="00226EFB" w:rsidRPr="00226EFB" w:rsidRDefault="00226EFB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posesji obowiązuje cis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za nocna w godzinach 22:00-7:00.</w:t>
      </w:r>
    </w:p>
    <w:p w:rsidR="00226EFB" w:rsidRPr="00226EFB" w:rsidRDefault="00DA16FF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Najemca zobowiązany jest</w:t>
      </w:r>
      <w:r w:rsidR="00226EFB"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bookmarkStart w:id="0" w:name="_GoBack"/>
      <w:bookmarkEnd w:id="0"/>
      <w:r w:rsidR="00226EFB"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okazania dokumentu tożsamości w celu zameldowania. Zameldowanie odbywa się z dokumentu stwierdzającego tożsamość osoby (dowód osobisty, prawo jazdy, paszport, wiza, legitymacja szkolna lub studencka).</w:t>
      </w:r>
    </w:p>
    <w:p w:rsid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oddaje do użytku plac zabaw dla dzieci jednak nie ponosi odpowiedzialności za bezpieczeństwo i zdrowie korzystających z niego dzieci. Całkowitą odpowiedzialność ponoszą rodzice bądź opiekunowie prawni.</w:t>
      </w:r>
    </w:p>
    <w:p w:rsidR="00226EFB" w:rsidRP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sprzętów pływających odbywa się na 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B15BE">
        <w:rPr>
          <w:rFonts w:ascii="Times New Roman" w:eastAsia="Times New Roman" w:hAnsi="Times New Roman" w:cs="Times New Roman"/>
          <w:sz w:val="24"/>
          <w:szCs w:val="24"/>
          <w:lang w:eastAsia="pl-PL"/>
        </w:rPr>
        <w:t>ałko</w:t>
      </w:r>
      <w:r w:rsidR="00DA16FF">
        <w:rPr>
          <w:rFonts w:ascii="Times New Roman" w:eastAsia="Times New Roman" w:hAnsi="Times New Roman" w:cs="Times New Roman"/>
          <w:sz w:val="24"/>
          <w:szCs w:val="24"/>
          <w:lang w:eastAsia="pl-PL"/>
        </w:rPr>
        <w:t>witą odpowiedzialność najemcy</w:t>
      </w:r>
      <w:r w:rsidR="001B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B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bezpieczeństwo i zdrowie korzystających z pomostu i sprzętów pływających Gości.</w:t>
      </w:r>
    </w:p>
    <w:p w:rsidR="00226EFB" w:rsidRDefault="00573502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Goście</w:t>
      </w:r>
      <w:r w:rsid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pozostawienia sprzętów pływających w czystości.</w:t>
      </w:r>
    </w:p>
    <w:p w:rsidR="00226EFB" w:rsidRPr="00226EFB" w:rsidRDefault="0081148E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BB9">
        <w:rPr>
          <w:rFonts w:ascii="Segoe Print" w:eastAsia="Times New Roman" w:hAnsi="Segoe Print" w:cs="Times New Roman"/>
          <w:b/>
          <w:bCs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 wp14:anchorId="275847F1" wp14:editId="00CC9FDA">
            <wp:simplePos x="0" y="0"/>
            <wp:positionH relativeFrom="page">
              <wp:posOffset>235585</wp:posOffset>
            </wp:positionH>
            <wp:positionV relativeFrom="margin">
              <wp:align>center</wp:align>
            </wp:positionV>
            <wp:extent cx="7124700" cy="4594860"/>
            <wp:effectExtent l="0" t="0" r="0" b="0"/>
            <wp:wrapSquare wrapText="bothSides"/>
            <wp:docPr id="3" name="Obraz 3" descr="C:\Users\Lenovo\Desktop\CZARNA SOSNA_LOGO_z tłe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ZARNA SOSNA_LOGO_z tłem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momencie wynajmu domku każdy G</w:t>
      </w:r>
      <w:r w:rsidR="00226EFB" w:rsidRPr="00226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ość akceptuje i wyraża zgodę na warunki zawarte w regulaminie </w:t>
      </w:r>
      <w:r w:rsidR="00FE1776" w:rsidRPr="001B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 domków.</w:t>
      </w:r>
    </w:p>
    <w:p w:rsidR="00C55D40" w:rsidRDefault="00C55D40"/>
    <w:sectPr w:rsidR="00C5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619F"/>
    <w:multiLevelType w:val="multilevel"/>
    <w:tmpl w:val="B47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FB"/>
    <w:rsid w:val="001B15BE"/>
    <w:rsid w:val="00226EFB"/>
    <w:rsid w:val="00445CF2"/>
    <w:rsid w:val="004B7951"/>
    <w:rsid w:val="00573502"/>
    <w:rsid w:val="00630954"/>
    <w:rsid w:val="00763792"/>
    <w:rsid w:val="0081148E"/>
    <w:rsid w:val="008253C4"/>
    <w:rsid w:val="009D3BB9"/>
    <w:rsid w:val="00C55D40"/>
    <w:rsid w:val="00DA16FF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0D3C"/>
  <w15:chartTrackingRefBased/>
  <w15:docId w15:val="{CECA322F-7032-4824-AEF8-3BB9E332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2019-06-28T08:45:00Z</dcterms:created>
  <dcterms:modified xsi:type="dcterms:W3CDTF">2019-09-24T17:27:00Z</dcterms:modified>
</cp:coreProperties>
</file>